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DB" w:rsidRPr="004056DB" w:rsidRDefault="004056DB">
      <w:pPr>
        <w:rPr>
          <w:rFonts w:ascii="微軟正黑體" w:eastAsia="微軟正黑體" w:hAnsi="微軟正黑體" w:cs="Arial" w:hint="eastAsia"/>
          <w:b/>
          <w:color w:val="222222"/>
          <w:szCs w:val="24"/>
          <w:shd w:val="clear" w:color="auto" w:fill="FFFFFF"/>
        </w:rPr>
      </w:pPr>
      <w:r w:rsidRPr="004056DB">
        <w:rPr>
          <w:rFonts w:ascii="微軟正黑體" w:eastAsia="微軟正黑體" w:hAnsi="微軟正黑體" w:cs="Arial" w:hint="eastAsia"/>
          <w:b/>
          <w:color w:val="222222"/>
          <w:szCs w:val="24"/>
          <w:shd w:val="clear" w:color="auto" w:fill="FFFFFF"/>
        </w:rPr>
        <w:t>蔡明貴校長</w:t>
      </w: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我對孩子在這資訊教育的軟體方面的想法是符合三原則</w:t>
      </w: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>：</w:t>
      </w:r>
    </w:p>
    <w:p w:rsidR="004056DB" w:rsidRDefault="004056DB" w:rsidP="004056DB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「學的到」：</w:t>
      </w:r>
    </w:p>
    <w:p w:rsidR="004056DB" w:rsidRPr="004056DB" w:rsidRDefault="004056DB" w:rsidP="004056DB">
      <w:pPr>
        <w:ind w:left="36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用的軟體成本可以負擔，最好是免費或自由軟體，讓孩子在學校在家，都可以安心使用，而不是大家整天在談品德教育，然後都知道教孩子取得軟體的管道…</w:t>
      </w:r>
    </w:p>
    <w:p w:rsidR="004056DB" w:rsidRDefault="004056DB" w:rsidP="004056DB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「帶的走」</w:t>
      </w: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>：</w:t>
      </w:r>
    </w:p>
    <w:p w:rsidR="004056DB" w:rsidRPr="004056DB" w:rsidRDefault="004056DB" w:rsidP="004056DB">
      <w:pPr>
        <w:ind w:left="36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Now 「PC」 is not personal computer 而是 portable computer or personal cloud，如果學校工程有餘力，所以我想在學校推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upp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and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google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service</w:t>
      </w:r>
    </w:p>
    <w:p w:rsidR="004056DB" w:rsidRDefault="004056DB" w:rsidP="004056DB">
      <w:pPr>
        <w:pStyle w:val="a3"/>
        <w:numPr>
          <w:ilvl w:val="0"/>
          <w:numId w:val="3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「用的著」：</w:t>
      </w:r>
    </w:p>
    <w:p w:rsidR="004056DB" w:rsidRPr="004056DB" w:rsidRDefault="004056DB" w:rsidP="004056DB">
      <w:pPr>
        <w:ind w:left="36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和生活相結合，解決問題導向，讓孩子回家也可以在家裡電腦用的到！小朋友畫圖再怎麼厲害，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inkscape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一定夠用的啦，此外我假定一個情況，孩子今天回到家，拿出一片光碟，我要安裝非常x色，我一定會說，不可能，版權及安裝完後相關DLL會不會影響原來的功能，讓我的電腦變成「怪怪的」，如果孩子拿出來的是隨身碟免安裝版或from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google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skydrive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，我還會考慮，以上是我對「用的著」的定義</w:t>
      </w: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我的個人想法</w:t>
      </w: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>：</w:t>
      </w: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 xml:space="preserve">   </w:t>
      </w: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微軟還是出招了，養、套、殺是有脈絡可尋的，我會先以「法律面」優先考量，用人家的東西本來就要付錢，沒有錢，我可能就要想其他的解決方案！xxx軟體不好用，XXX會反彈，當然，但沒有錢能如何？</w:t>
      </w: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 xml:space="preserve">   </w:t>
      </w: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保太是我的南師同學，我也相當認同他的看法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不支持冒進的作法，二代公文我覺得就吃不消了，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slvierlight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on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ubutu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or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kde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? oh my god!光要付廠商到校solution我看這筆錢都有了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這筆錢其實我覺得不多，大概是目前學校工程都是億來億去的，我有點麻木了，重點教育部的反應？全台縣市這麼多，新北不要衝太快吧？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電腦教室用自由軟體，坦白說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phantomsys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我從來沒用過，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ezgo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能run嗎？其實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drbl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live連我這個師院生都會了，如果真的很難，可否請資訊組每人抱一部L480用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clonezilla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做好範本再到各區中心clone，接下來UI都是圖型，應該還好吧，也可以參考國全老師復原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ezgo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的好方法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逐年讓教職接觸自由軟體是對的，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calc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我覺得在當前很好用，只是excel太有名了，但一般老師不知道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我將本校所有windows server全部shutdown 有半年了，改用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xoops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來架校網，這方面接下來的windows server and </w:t>
      </w:r>
      <w:proofErr w:type="spellStart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sql</w:t>
      </w:r>
      <w:proofErr w:type="spellEnd"/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 xml:space="preserve"> server 版權應該也要面對</w:t>
      </w:r>
    </w:p>
    <w:p w:rsidR="004056DB" w:rsidRPr="004056DB" w:rsidRDefault="004056DB" w:rsidP="004056DB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sliver light的二代公文，以後平板的解決方案如何?app開發？認証機制？以後新北應會花不少錢在這裡。</w:t>
      </w: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</w:p>
    <w:p w:rsidR="004056DB" w:rsidRDefault="004056DB">
      <w:pP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 w:val="23"/>
          <w:szCs w:val="23"/>
          <w:shd w:val="clear" w:color="auto" w:fill="FFFFFF"/>
        </w:rPr>
        <w:t xml:space="preserve">   </w:t>
      </w: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t>如果要談解決方案，在經費無活水挹注的狀況之下，個人認為以行政--&gt;教學--&gt;其他之三方面windows 軟體版權需求來排序解決，為什麼行政請優先考量二代公文，教學請優先考量書商教媒光碟！事緩則圓，冒進引起大多數人對自由軟體=不好用畫上等號，那就等於解決當決問題，</w:t>
      </w:r>
      <w:r w:rsidRPr="004056DB">
        <w:rPr>
          <w:rFonts w:ascii="標楷體" w:eastAsia="標楷體" w:hAnsi="標楷體" w:cs="Arial"/>
          <w:color w:val="222222"/>
          <w:sz w:val="23"/>
          <w:szCs w:val="23"/>
          <w:shd w:val="clear" w:color="auto" w:fill="FFFFFF"/>
        </w:rPr>
        <w:lastRenderedPageBreak/>
        <w:t>扼殺了未來新北自由軟體的發展！</w:t>
      </w:r>
    </w:p>
    <w:p w:rsidR="004056DB" w:rsidRPr="004056DB" w:rsidRDefault="004056DB" w:rsidP="004056DB">
      <w:pPr>
        <w:widowControl/>
        <w:shd w:val="clear" w:color="auto" w:fill="FFFFFF"/>
        <w:rPr>
          <w:rFonts w:ascii="微軟正黑體" w:eastAsia="微軟正黑體" w:hAnsi="微軟正黑體" w:cs="Arial" w:hint="eastAsia"/>
          <w:b/>
          <w:color w:val="222222"/>
          <w:kern w:val="0"/>
          <w:szCs w:val="24"/>
        </w:rPr>
      </w:pPr>
      <w:r w:rsidRPr="004056DB">
        <w:rPr>
          <w:rFonts w:ascii="微軟正黑體" w:eastAsia="微軟正黑體" w:hAnsi="微軟正黑體" w:cs="Arial" w:hint="eastAsia"/>
          <w:b/>
          <w:color w:val="222222"/>
          <w:kern w:val="0"/>
          <w:szCs w:val="24"/>
        </w:rPr>
        <w:t>樹林國小黃保太</w:t>
      </w:r>
      <w:r>
        <w:rPr>
          <w:rFonts w:ascii="微軟正黑體" w:eastAsia="微軟正黑體" w:hAnsi="微軟正黑體" w:cs="Arial" w:hint="eastAsia"/>
          <w:b/>
          <w:color w:val="222222"/>
          <w:kern w:val="0"/>
          <w:szCs w:val="24"/>
        </w:rPr>
        <w:t>組長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以長遠來看，即使我們能夠擁有像台北市一樣的資源($$)，也一定要有「非微軟的備案」，就算我們年年都能籌措足措的經費，也不應該讓微軟牽著鼻子走，讓新北市變成廠商「養大了再殺的肥羊」，所以自由軟體的推行也就勢必會走到台前；以現階段來看，宜從三方著墨：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1.局長、市長：個人覺得這不是教網組或教研科單方面的事情，而是需要讓局長瞭解如果選擇某種解決方案，我們需要花的成本、人力，甚至讓局長來解決這個經費，如果長官覺得很簡單，說不定我們就不用在這兒杞人憂天了；如果長官覺得這是個危機，那麼我們選擇的解決方案也比較能夠得到支援，也可以傳達給其它科室，在軟體招標、外包時的規格應該可以跨平台(至少 Windows 和 Linux)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2.教室與行政電腦：行政在現行的系統下，看似不能變動，但是其實還是可以做些調整，例如架設遠端伺服器，開設每個行政的帳號，遠端登入去處理公文，如果不想買微軟的Terminal Server，也許其它廠商的方案，而且更便宜。而教室電腦最常用到的軟體大都為 Browser、文書、簡報、試算表、教科書光碟、非常好色等等。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3.電腦教室：以學生的學習情況來說，用自由軟體系統不是問題，有問題的大都是授課老師不熟或不習慣自由軟體，這個部分如果有確定要改用自由軟體系統的話，利用公開場合說明並以研習推廣，應該可以逐年(預計三年)讓授課教師認識並熟悉。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p w:rsidR="004056DB" w:rsidRDefault="004056DB" w:rsidP="004056DB">
      <w:pPr>
        <w:widowControl/>
        <w:shd w:val="clear" w:color="auto" w:fill="FFFFFF"/>
        <w:rPr>
          <w:rFonts w:ascii="標楷體" w:eastAsia="標楷體" w:hAnsi="標楷體" w:cs="Arial" w:hint="eastAsia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另外，短期學校仍不應冒然將所有電腦全部換成自由軟體系統，所以應該在各校依比例準備3~10部微軟系統以供使用。</w:t>
      </w: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br/>
      </w:r>
    </w:p>
    <w:p w:rsidR="004056DB" w:rsidRDefault="004056DB" w:rsidP="004056DB">
      <w:pPr>
        <w:widowControl/>
        <w:shd w:val="clear" w:color="auto" w:fill="FFFFFF"/>
        <w:rPr>
          <w:rFonts w:ascii="標楷體" w:eastAsia="標楷體" w:hAnsi="標楷體" w:cs="Arial" w:hint="eastAsia"/>
          <w:color w:val="222222"/>
          <w:kern w:val="0"/>
          <w:sz w:val="23"/>
          <w:szCs w:val="23"/>
        </w:rPr>
      </w:pPr>
    </w:p>
    <w:p w:rsidR="004056DB" w:rsidRPr="004056DB" w:rsidRDefault="004056DB" w:rsidP="004056DB">
      <w:pPr>
        <w:widowControl/>
        <w:shd w:val="clear" w:color="auto" w:fill="FFFFFF"/>
        <w:rPr>
          <w:rFonts w:ascii="微軟正黑體" w:eastAsia="微軟正黑體" w:hAnsi="微軟正黑體" w:cs="Arial"/>
          <w:b/>
          <w:color w:val="222222"/>
          <w:kern w:val="0"/>
          <w:szCs w:val="24"/>
        </w:rPr>
      </w:pPr>
      <w:r w:rsidRPr="004056DB">
        <w:rPr>
          <w:rFonts w:ascii="微軟正黑體" w:eastAsia="微軟正黑體" w:hAnsi="微軟正黑體" w:cs="Arial"/>
          <w:b/>
          <w:color w:val="222222"/>
          <w:kern w:val="0"/>
          <w:szCs w:val="24"/>
        </w:rPr>
        <w:t>北新</w:t>
      </w:r>
      <w:r w:rsidRPr="004056DB">
        <w:rPr>
          <w:rFonts w:ascii="微軟正黑體" w:eastAsia="微軟正黑體" w:hAnsi="微軟正黑體" w:cs="Arial" w:hint="eastAsia"/>
          <w:b/>
          <w:color w:val="222222"/>
          <w:kern w:val="0"/>
          <w:szCs w:val="24"/>
        </w:rPr>
        <w:t>國小</w:t>
      </w:r>
      <w:r w:rsidRPr="004056DB">
        <w:rPr>
          <w:rFonts w:ascii="微軟正黑體" w:eastAsia="微軟正黑體" w:hAnsi="微軟正黑體" w:cs="Arial"/>
          <w:b/>
          <w:color w:val="222222"/>
          <w:kern w:val="0"/>
          <w:szCs w:val="24"/>
        </w:rPr>
        <w:t>羅英財</w:t>
      </w:r>
      <w:r w:rsidRPr="004056DB">
        <w:rPr>
          <w:rFonts w:ascii="微軟正黑體" w:eastAsia="微軟正黑體" w:hAnsi="微軟正黑體" w:cs="Arial" w:hint="eastAsia"/>
          <w:b/>
          <w:color w:val="222222"/>
          <w:kern w:val="0"/>
          <w:szCs w:val="24"/>
        </w:rPr>
        <w:t>組長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就此事件，我想應該分行政面與教學面來談，行政面大家已經說了不少，我也很贊同保太的說法，在此就不再贅述。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至於教學面的影響其實真的很大。除了電腦教室的教學外，班級教室的教學使用也必需考量到，若電腦教室的資訊教學要全面改為自由軟體，我覺得因大部份學校都是資訊組長或有底子的資訊老師在上課，這方面會遇到的問題會比較少，也快容易解決，時間上也比較快。但班級教室則是一大難題，以現行的教科書商所出的電子書光碟來說，我們就會遇到一大難題了(這只是其中一個問題)，要把所有科任和導師叫來研習，那時間上與經費上都要花費很大的工程。目前，我覺得我們應先就教學層面來做討論會比較好。一點拙見，請大家思考！</w:t>
      </w:r>
    </w:p>
    <w:p w:rsidR="004056DB" w:rsidRDefault="004056DB">
      <w:pPr>
        <w:rPr>
          <w:rFonts w:ascii="標楷體" w:eastAsia="標楷體" w:hAnsi="標楷體" w:hint="eastAsia"/>
        </w:rPr>
      </w:pPr>
    </w:p>
    <w:p w:rsidR="004056DB" w:rsidRDefault="004056DB">
      <w:pPr>
        <w:rPr>
          <w:rFonts w:ascii="標楷體" w:eastAsia="標楷體" w:hAnsi="標楷體" w:hint="eastAsia"/>
        </w:rPr>
      </w:pPr>
    </w:p>
    <w:p w:rsidR="004056DB" w:rsidRPr="004056DB" w:rsidRDefault="004056DB">
      <w:pPr>
        <w:rPr>
          <w:rFonts w:ascii="標楷體" w:eastAsia="標楷體" w:hAnsi="標楷體" w:hint="eastAsia"/>
        </w:rPr>
      </w:pPr>
    </w:p>
    <w:p w:rsidR="004056DB" w:rsidRPr="004056DB" w:rsidRDefault="004056DB">
      <w:pPr>
        <w:rPr>
          <w:rFonts w:ascii="標楷體" w:eastAsia="標楷體" w:hAnsi="標楷體" w:hint="eastAsia"/>
        </w:rPr>
      </w:pPr>
    </w:p>
    <w:p w:rsidR="004056DB" w:rsidRPr="004056DB" w:rsidRDefault="004056DB">
      <w:pPr>
        <w:rPr>
          <w:rFonts w:ascii="微軟正黑體" w:eastAsia="微軟正黑體" w:hAnsi="微軟正黑體" w:hint="eastAsia"/>
          <w:b/>
        </w:rPr>
      </w:pPr>
      <w:r w:rsidRPr="004056DB">
        <w:rPr>
          <w:rFonts w:ascii="微軟正黑體" w:eastAsia="微軟正黑體" w:hAnsi="微軟正黑體" w:hint="eastAsia"/>
          <w:b/>
        </w:rPr>
        <w:t>金龍國小謝東森組長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1.區分電腦使用類別：電腦教室、班級教師電腦、行政電腦、主機房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2.確認各類別</w:t>
      </w:r>
      <w:r w:rsidRPr="004056DB">
        <w:rPr>
          <w:rFonts w:ascii="標楷體" w:eastAsia="標楷體" w:hAnsi="標楷體" w:cs="Arial"/>
          <w:color w:val="222222"/>
          <w:kern w:val="0"/>
          <w:sz w:val="48"/>
          <w:szCs w:val="48"/>
        </w:rPr>
        <w:t>現役</w:t>
      </w: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電腦數量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3.作業系統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   自由軟體作業系統：電腦教室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   微軟作業系統：班級教師電腦、行政電腦、主機房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4.OFFICE軟體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   OPENOFFICE：電腦教室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   微軟OFFICE：班級教師電腦、行政電腦、主機房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5.電腦教室可以先改用自由軟體作業系統及OPENOFFICE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   再逐步將OPENOFFICE推廣到班級教師電腦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6.一定要用微軟作業系統、OFFICE：行政電腦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 w:hint="eastAsia"/>
          <w:color w:val="222222"/>
          <w:kern w:val="0"/>
          <w:szCs w:val="23"/>
        </w:rPr>
      </w:pPr>
      <w:r w:rsidRPr="004056DB">
        <w:rPr>
          <w:rFonts w:ascii="標楷體" w:eastAsia="標楷體" w:hAnsi="標楷體" w:cs="Arial"/>
          <w:color w:val="222222"/>
          <w:kern w:val="0"/>
          <w:sz w:val="23"/>
          <w:szCs w:val="23"/>
        </w:rPr>
        <w:t>數量如何確認與分配是考量重點</w:t>
      </w:r>
      <w:bookmarkStart w:id="0" w:name="_GoBack"/>
      <w:bookmarkEnd w:id="0"/>
      <w:r>
        <w:rPr>
          <w:rFonts w:ascii="標楷體" w:eastAsia="標楷體" w:hAnsi="標楷體" w:cs="Arial" w:hint="eastAsia"/>
          <w:color w:val="222222"/>
          <w:kern w:val="0"/>
          <w:szCs w:val="23"/>
        </w:rPr>
        <w:t>。</w:t>
      </w:r>
    </w:p>
    <w:p w:rsidR="004056DB" w:rsidRPr="004056DB" w:rsidRDefault="004056DB" w:rsidP="004056DB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3"/>
          <w:szCs w:val="23"/>
        </w:rPr>
      </w:pPr>
    </w:p>
    <w:sectPr w:rsidR="004056DB" w:rsidRPr="004056DB" w:rsidSect="004056DB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56" w:rsidRDefault="00B26E56" w:rsidP="00D9129C">
      <w:r>
        <w:separator/>
      </w:r>
    </w:p>
  </w:endnote>
  <w:endnote w:type="continuationSeparator" w:id="0">
    <w:p w:rsidR="00B26E56" w:rsidRDefault="00B26E56" w:rsidP="00D9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552884"/>
      <w:docPartObj>
        <w:docPartGallery w:val="Page Numbers (Bottom of Page)"/>
        <w:docPartUnique/>
      </w:docPartObj>
    </w:sdtPr>
    <w:sdtContent>
      <w:p w:rsidR="00D9129C" w:rsidRDefault="00D912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129C">
          <w:rPr>
            <w:noProof/>
            <w:lang w:val="zh-TW"/>
          </w:rPr>
          <w:t>3</w:t>
        </w:r>
        <w:r>
          <w:fldChar w:fldCharType="end"/>
        </w:r>
      </w:p>
    </w:sdtContent>
  </w:sdt>
  <w:p w:rsidR="00D9129C" w:rsidRDefault="00D912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56" w:rsidRDefault="00B26E56" w:rsidP="00D9129C">
      <w:r>
        <w:separator/>
      </w:r>
    </w:p>
  </w:footnote>
  <w:footnote w:type="continuationSeparator" w:id="0">
    <w:p w:rsidR="00B26E56" w:rsidRDefault="00B26E56" w:rsidP="00D91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D29"/>
    <w:multiLevelType w:val="hybridMultilevel"/>
    <w:tmpl w:val="F8E055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D034B4"/>
    <w:multiLevelType w:val="hybridMultilevel"/>
    <w:tmpl w:val="528636F8"/>
    <w:lvl w:ilvl="0" w:tplc="B1442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6BE53BE"/>
    <w:multiLevelType w:val="hybridMultilevel"/>
    <w:tmpl w:val="F670B8F0"/>
    <w:lvl w:ilvl="0" w:tplc="B1442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DB"/>
    <w:rsid w:val="00183309"/>
    <w:rsid w:val="004056DB"/>
    <w:rsid w:val="00B26E56"/>
    <w:rsid w:val="00D9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6D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91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912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91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9129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6DB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91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912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912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912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wdlwcs</dc:creator>
  <cp:lastModifiedBy>wdlwcs</cp:lastModifiedBy>
  <cp:revision>3</cp:revision>
  <dcterms:created xsi:type="dcterms:W3CDTF">2013-05-15T00:07:00Z</dcterms:created>
  <dcterms:modified xsi:type="dcterms:W3CDTF">2013-05-15T00:17:00Z</dcterms:modified>
</cp:coreProperties>
</file>